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628632" w14:textId="7A0A0045" w:rsidR="00FA045E" w:rsidRPr="0001244D" w:rsidRDefault="00FA045E" w:rsidP="00FA045E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ＭＳ 明朝" w:hAnsi="Arial"/>
          <w:b/>
          <w:noProof/>
          <w:lang w:val="en-US" w:eastAsia="x-none"/>
        </w:rPr>
      </w:pPr>
      <w:bookmarkStart w:id="0" w:name="_Hlk2178737"/>
      <w:r w:rsidRPr="0001244D">
        <w:rPr>
          <w:rFonts w:ascii="Arial" w:eastAsia="ＭＳ 明朝" w:hAnsi="Arial"/>
          <w:b/>
          <w:noProof/>
          <w:lang w:val="en-US" w:eastAsia="x-none"/>
        </w:rPr>
        <w:t>3GPP TSG RAN WG1 #10</w:t>
      </w:r>
      <w:r w:rsidR="00325052">
        <w:rPr>
          <w:rFonts w:ascii="Arial" w:eastAsia="ＭＳ 明朝" w:hAnsi="Arial"/>
          <w:b/>
          <w:noProof/>
          <w:lang w:val="en-US" w:eastAsia="x-none"/>
        </w:rPr>
        <w:t>9</w:t>
      </w:r>
      <w:r w:rsidRPr="0001244D">
        <w:rPr>
          <w:rFonts w:ascii="Arial" w:eastAsia="ＭＳ 明朝" w:hAnsi="Arial"/>
          <w:b/>
          <w:noProof/>
          <w:lang w:val="en-US" w:eastAsia="x-none"/>
        </w:rPr>
        <w:t>-e</w:t>
      </w:r>
      <w:r w:rsidRPr="0001244D">
        <w:rPr>
          <w:rFonts w:ascii="Arial" w:eastAsia="ＭＳ 明朝" w:hAnsi="Arial"/>
          <w:b/>
          <w:noProof/>
          <w:lang w:val="en-US" w:eastAsia="x-none"/>
        </w:rPr>
        <w:tab/>
      </w:r>
      <w:r w:rsidRPr="0001244D">
        <w:rPr>
          <w:rFonts w:ascii="Arial" w:eastAsia="ＭＳ 明朝" w:hAnsi="Arial"/>
          <w:b/>
          <w:noProof/>
          <w:lang w:val="en-US" w:eastAsia="x-none"/>
        </w:rPr>
        <w:tab/>
        <w:t xml:space="preserve">  </w:t>
      </w:r>
      <w:r w:rsidRPr="0001244D">
        <w:rPr>
          <w:rFonts w:ascii="Arial" w:eastAsia="ＭＳ 明朝" w:hAnsi="Arial"/>
          <w:b/>
          <w:noProof/>
          <w:lang w:val="en-US" w:eastAsia="x-none"/>
        </w:rPr>
        <w:tab/>
        <w:t xml:space="preserve">     </w:t>
      </w:r>
      <w:r w:rsidR="00D2560D" w:rsidRPr="00D2560D">
        <w:rPr>
          <w:rFonts w:ascii="Arial" w:eastAsia="ＭＳ 明朝" w:hAnsi="Arial"/>
          <w:b/>
          <w:noProof/>
          <w:lang w:val="en-US" w:eastAsia="x-none"/>
        </w:rPr>
        <w:t>R1-2205326</w:t>
      </w:r>
    </w:p>
    <w:p w14:paraId="44C2F452" w14:textId="4D839C8E" w:rsidR="00FA045E" w:rsidRPr="0001244D" w:rsidRDefault="00FA045E" w:rsidP="00FA045E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ＭＳ 明朝" w:hAnsi="Arial"/>
          <w:b/>
          <w:noProof/>
          <w:lang w:val="en-US" w:eastAsia="x-none"/>
        </w:rPr>
      </w:pPr>
      <w:r w:rsidRPr="0001244D">
        <w:rPr>
          <w:rFonts w:ascii="Arial" w:eastAsia="ＭＳ 明朝" w:hAnsi="Arial"/>
          <w:b/>
          <w:noProof/>
          <w:lang w:val="en-US" w:eastAsia="x-none"/>
        </w:rPr>
        <w:t xml:space="preserve">e-Meeting, </w:t>
      </w:r>
      <w:r w:rsidR="00325052">
        <w:rPr>
          <w:rFonts w:ascii="Arial" w:eastAsia="ＭＳ 明朝" w:hAnsi="Arial"/>
          <w:b/>
          <w:noProof/>
          <w:lang w:val="en-US" w:eastAsia="x-none"/>
        </w:rPr>
        <w:t>May</w:t>
      </w:r>
      <w:r>
        <w:rPr>
          <w:rFonts w:ascii="Arial" w:eastAsia="ＭＳ 明朝" w:hAnsi="Arial"/>
          <w:b/>
          <w:noProof/>
          <w:lang w:val="en-US" w:eastAsia="x-none"/>
        </w:rPr>
        <w:t xml:space="preserve"> </w:t>
      </w:r>
      <w:r w:rsidR="00325052">
        <w:rPr>
          <w:rFonts w:ascii="Arial" w:eastAsia="ＭＳ 明朝" w:hAnsi="Arial"/>
          <w:b/>
          <w:noProof/>
          <w:lang w:val="en-US" w:eastAsia="x-none"/>
        </w:rPr>
        <w:t>9</w:t>
      </w:r>
      <w:r w:rsidR="00325052" w:rsidRPr="00325052">
        <w:rPr>
          <w:rFonts w:ascii="Arial" w:eastAsia="ＭＳ 明朝" w:hAnsi="Arial"/>
          <w:b/>
          <w:noProof/>
          <w:vertAlign w:val="superscript"/>
          <w:lang w:val="en-US" w:eastAsia="x-none"/>
        </w:rPr>
        <w:t>th</w:t>
      </w:r>
      <w:r w:rsidR="00325052">
        <w:rPr>
          <w:rFonts w:ascii="Arial" w:eastAsia="ＭＳ 明朝" w:hAnsi="Arial"/>
          <w:b/>
          <w:noProof/>
          <w:lang w:val="en-US" w:eastAsia="x-none"/>
        </w:rPr>
        <w:t xml:space="preserve"> </w:t>
      </w:r>
      <w:r w:rsidRPr="0001244D">
        <w:rPr>
          <w:rFonts w:ascii="Arial" w:eastAsia="ＭＳ 明朝" w:hAnsi="Arial"/>
          <w:b/>
          <w:noProof/>
          <w:lang w:val="en-US" w:eastAsia="x-none"/>
        </w:rPr>
        <w:t xml:space="preserve">– </w:t>
      </w:r>
      <w:r w:rsidR="00325052">
        <w:rPr>
          <w:rFonts w:ascii="Arial" w:eastAsia="ＭＳ 明朝" w:hAnsi="Arial"/>
          <w:b/>
          <w:noProof/>
          <w:lang w:val="en-US" w:eastAsia="x-none"/>
        </w:rPr>
        <w:t>20</w:t>
      </w:r>
      <w:r w:rsidR="00325052" w:rsidRPr="00325052">
        <w:rPr>
          <w:rFonts w:ascii="Arial" w:eastAsia="ＭＳ 明朝" w:hAnsi="Arial"/>
          <w:b/>
          <w:noProof/>
          <w:vertAlign w:val="superscript"/>
          <w:lang w:val="en-US" w:eastAsia="x-none"/>
        </w:rPr>
        <w:t>th</w:t>
      </w:r>
      <w:r w:rsidRPr="0001244D">
        <w:rPr>
          <w:rFonts w:ascii="Arial" w:eastAsia="ＭＳ 明朝" w:hAnsi="Arial"/>
          <w:b/>
          <w:noProof/>
          <w:lang w:val="en-US" w:eastAsia="x-none"/>
        </w:rPr>
        <w:t>, 2022</w:t>
      </w:r>
    </w:p>
    <w:bookmarkEnd w:id="0"/>
    <w:p w14:paraId="622BCAA7" w14:textId="77777777" w:rsidR="00C37CB4" w:rsidRPr="00FA045E" w:rsidRDefault="00C37CB4" w:rsidP="00C37CB4">
      <w:pPr>
        <w:pStyle w:val="a3"/>
        <w:tabs>
          <w:tab w:val="clear" w:pos="8306"/>
          <w:tab w:val="right" w:pos="7088"/>
          <w:tab w:val="right" w:pos="9781"/>
        </w:tabs>
        <w:rPr>
          <w:rFonts w:ascii="Arial" w:eastAsia="ＭＳ 明朝" w:hAnsi="Arial" w:cs="Arial"/>
          <w:b/>
          <w:bCs/>
          <w:sz w:val="28"/>
          <w:lang w:val="en-US" w:eastAsia="ja-JP"/>
        </w:rPr>
      </w:pPr>
    </w:p>
    <w:p w14:paraId="450A596F" w14:textId="4F987014" w:rsidR="005A6C01" w:rsidRPr="00AE3EEE" w:rsidRDefault="005A6C01" w:rsidP="00B20C0B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312CEA" w:rsidRPr="00312CEA">
        <w:rPr>
          <w:rFonts w:ascii="Arial" w:eastAsia="ＭＳ 明朝" w:hAnsi="Arial" w:cs="Arial"/>
          <w:bCs/>
          <w:lang w:eastAsia="ja-JP"/>
        </w:rPr>
        <w:t>LS on updated Rel-1</w:t>
      </w:r>
      <w:r w:rsidR="009F19B7">
        <w:rPr>
          <w:rFonts w:ascii="Arial" w:eastAsia="ＭＳ 明朝" w:hAnsi="Arial" w:cs="Arial"/>
          <w:bCs/>
          <w:lang w:eastAsia="ja-JP"/>
        </w:rPr>
        <w:t>7</w:t>
      </w:r>
      <w:r w:rsidR="00312CEA" w:rsidRPr="00312CEA">
        <w:rPr>
          <w:rFonts w:ascii="Arial" w:eastAsia="ＭＳ 明朝" w:hAnsi="Arial" w:cs="Arial"/>
          <w:bCs/>
          <w:lang w:eastAsia="ja-JP"/>
        </w:rPr>
        <w:t xml:space="preserve"> RAN1 UE features list for LTE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6BF6E312" w:rsidR="005A6C01" w:rsidRPr="003E2BA2" w:rsidRDefault="005A6C0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ＭＳ 明朝" w:hAnsi="Arial" w:cs="Arial"/>
          <w:bCs/>
          <w:lang w:eastAsia="ja-JP"/>
        </w:rPr>
        <w:t>1</w:t>
      </w:r>
      <w:r w:rsidR="009F19B7">
        <w:rPr>
          <w:rFonts w:ascii="Arial" w:eastAsia="ＭＳ 明朝" w:hAnsi="Arial" w:cs="Arial"/>
          <w:bCs/>
          <w:lang w:eastAsia="ja-JP"/>
        </w:rPr>
        <w:t>7</w:t>
      </w:r>
    </w:p>
    <w:p w14:paraId="0DB3F630" w14:textId="24946D56" w:rsidR="005A6C01" w:rsidRPr="00E541A7" w:rsidRDefault="005A6C01" w:rsidP="006E6E1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D2231E" w:rsidRPr="00D2231E">
        <w:rPr>
          <w:rFonts w:ascii="Arial" w:hAnsi="Arial" w:cs="Arial"/>
          <w:bCs/>
        </w:rPr>
        <w:t>NB_IOTenh4_LTE_eMTC6</w:t>
      </w:r>
      <w:r w:rsidR="00D2231E">
        <w:rPr>
          <w:rFonts w:ascii="Arial" w:hAnsi="Arial" w:cs="Arial"/>
          <w:bCs/>
        </w:rPr>
        <w:t xml:space="preserve">, </w:t>
      </w:r>
      <w:r w:rsidR="00D2231E" w:rsidRPr="00D2231E">
        <w:rPr>
          <w:rFonts w:ascii="Arial" w:hAnsi="Arial" w:cs="Arial"/>
          <w:bCs/>
        </w:rPr>
        <w:t>LTE_NBIOT_eMTC_NTN</w:t>
      </w:r>
      <w:r w:rsidR="00D2231E">
        <w:rPr>
          <w:rFonts w:ascii="Arial" w:hAnsi="Arial" w:cs="Arial"/>
          <w:bCs/>
        </w:rPr>
        <w:t xml:space="preserve">, </w:t>
      </w:r>
      <w:r w:rsidR="00D2231E" w:rsidRPr="00D2231E">
        <w:rPr>
          <w:rFonts w:ascii="Arial" w:hAnsi="Arial" w:cs="Arial"/>
          <w:bCs/>
        </w:rPr>
        <w:t>LTE_terr_bcast_bands_part1</w:t>
      </w:r>
      <w:r w:rsidR="00D2231E">
        <w:rPr>
          <w:rFonts w:ascii="Arial" w:hAnsi="Arial" w:cs="Arial"/>
          <w:bCs/>
        </w:rPr>
        <w:t xml:space="preserve">, </w:t>
      </w:r>
      <w:r w:rsidR="00D2231E" w:rsidRPr="00D2231E">
        <w:rPr>
          <w:rFonts w:ascii="Arial" w:hAnsi="Arial" w:cs="Arial"/>
          <w:bCs/>
        </w:rPr>
        <w:t>NR_SL_enh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3A5B1E4A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21953">
        <w:rPr>
          <w:rFonts w:ascii="Arial" w:hAnsi="Arial" w:cs="Arial"/>
          <w:b/>
        </w:rPr>
        <w:t>Source:</w:t>
      </w:r>
      <w:r w:rsidRPr="00821953">
        <w:rPr>
          <w:rFonts w:ascii="Arial" w:hAnsi="Arial" w:cs="Arial"/>
          <w:bCs/>
        </w:rPr>
        <w:tab/>
      </w:r>
      <w:r w:rsidR="00290771" w:rsidRPr="00821953">
        <w:rPr>
          <w:rFonts w:ascii="Arial" w:eastAsia="ＭＳ 明朝" w:hAnsi="Arial" w:cs="Arial"/>
          <w:bCs/>
          <w:lang w:eastAsia="ja-JP"/>
        </w:rPr>
        <w:t>RAN WG</w:t>
      </w:r>
      <w:r w:rsidR="00290771" w:rsidRPr="00821953">
        <w:rPr>
          <w:rFonts w:ascii="Arial" w:eastAsia="ＭＳ 明朝" w:hAnsi="Arial" w:cs="Arial" w:hint="eastAsia"/>
          <w:bCs/>
          <w:lang w:eastAsia="ja-JP"/>
        </w:rPr>
        <w:t>1</w:t>
      </w:r>
    </w:p>
    <w:p w14:paraId="0434D635" w14:textId="35973F0F" w:rsidR="005A6C01" w:rsidRDefault="005A6C01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ＭＳ 明朝" w:hAnsi="Arial" w:cs="Arial" w:hint="eastAsia"/>
          <w:bCs/>
          <w:lang w:eastAsia="ja-JP"/>
        </w:rPr>
        <w:t xml:space="preserve"> WG2</w:t>
      </w:r>
    </w:p>
    <w:p w14:paraId="7A0A7289" w14:textId="432E702B" w:rsidR="009703BE" w:rsidRPr="00283C4A" w:rsidRDefault="009703BE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AE3EEE">
        <w:rPr>
          <w:rFonts w:ascii="Arial" w:eastAsia="ＭＳ 明朝" w:hAnsi="Arial" w:cs="Arial" w:hint="eastAsia"/>
          <w:b/>
          <w:lang w:eastAsia="ja-JP"/>
        </w:rPr>
        <w:t>CC:</w:t>
      </w:r>
      <w:r w:rsidRPr="00AE3EEE">
        <w:rPr>
          <w:rFonts w:ascii="Arial" w:eastAsia="ＭＳ 明朝" w:hAnsi="Arial" w:cs="Arial" w:hint="eastAsia"/>
          <w:b/>
          <w:lang w:eastAsia="ja-JP"/>
        </w:rPr>
        <w:tab/>
      </w:r>
      <w:r w:rsidR="00283C4A" w:rsidRPr="00283C4A">
        <w:rPr>
          <w:rFonts w:ascii="Arial" w:eastAsia="ＭＳ 明朝" w:hAnsi="Arial" w:cs="Arial"/>
          <w:bCs/>
          <w:lang w:eastAsia="ja-JP"/>
        </w:rPr>
        <w:t>RAN WG4</w:t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8D3BFC" w14:textId="62DEA16B" w:rsidR="005A6C01" w:rsidRPr="00073C75" w:rsidRDefault="005A6C01" w:rsidP="005E0E94">
      <w:pPr>
        <w:pStyle w:val="4"/>
        <w:tabs>
          <w:tab w:val="left" w:pos="2268"/>
        </w:tabs>
        <w:ind w:left="567"/>
        <w:rPr>
          <w:rFonts w:eastAsia="ＭＳ 明朝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D2231E">
        <w:rPr>
          <w:rFonts w:cs="Arial"/>
          <w:b w:val="0"/>
          <w:bCs/>
          <w:lang w:val="it-IT"/>
        </w:rPr>
        <w:t>S</w:t>
      </w:r>
      <w:r w:rsidR="00D2231E" w:rsidRPr="00D2231E">
        <w:rPr>
          <w:rFonts w:eastAsia="ＭＳ 明朝" w:cs="Arial"/>
          <w:b w:val="0"/>
          <w:bCs/>
          <w:lang w:val="it-IT" w:eastAsia="ja-JP"/>
        </w:rPr>
        <w:t>hinya</w:t>
      </w:r>
      <w:r w:rsidR="00D2231E">
        <w:rPr>
          <w:rFonts w:eastAsia="ＭＳ 明朝" w:cs="Arial"/>
          <w:b w:val="0"/>
          <w:bCs/>
          <w:lang w:val="it-IT" w:eastAsia="ja-JP"/>
        </w:rPr>
        <w:t xml:space="preserve"> K</w:t>
      </w:r>
      <w:r w:rsidR="00D2231E" w:rsidRPr="00D2231E">
        <w:rPr>
          <w:rFonts w:eastAsia="ＭＳ 明朝" w:cs="Arial"/>
          <w:b w:val="0"/>
          <w:bCs/>
          <w:lang w:val="it-IT" w:eastAsia="ja-JP"/>
        </w:rPr>
        <w:t>umagai</w:t>
      </w:r>
      <w:r w:rsidR="00576D55">
        <w:rPr>
          <w:rFonts w:eastAsia="ＭＳ 明朝" w:cs="Arial"/>
          <w:b w:val="0"/>
          <w:bCs/>
          <w:lang w:val="it-IT" w:eastAsia="ja-JP"/>
        </w:rPr>
        <w:t>, Ralf Bendlin</w:t>
      </w:r>
    </w:p>
    <w:p w14:paraId="1242F2FD" w14:textId="5F4827D5" w:rsidR="005A6C01" w:rsidRPr="00D2231E" w:rsidRDefault="005A6C01" w:rsidP="00A7005E">
      <w:pPr>
        <w:pStyle w:val="7"/>
        <w:tabs>
          <w:tab w:val="left" w:pos="2268"/>
        </w:tabs>
        <w:ind w:left="567"/>
        <w:rPr>
          <w:rFonts w:eastAsia="ＭＳ 明朝" w:cs="Arial"/>
          <w:b w:val="0"/>
          <w:bCs/>
          <w:color w:val="auto"/>
          <w:lang w:val="it-IT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D2231E" w:rsidRPr="00D2231E">
        <w:rPr>
          <w:rFonts w:eastAsia="ＭＳ 明朝" w:cs="Arial"/>
          <w:b w:val="0"/>
          <w:bCs/>
          <w:color w:val="auto"/>
          <w:lang w:val="it-IT" w:eastAsia="ja-JP"/>
        </w:rPr>
        <w:t>shinya.kumagai@docomo-lab.com</w:t>
      </w:r>
      <w:r w:rsidR="00576D55" w:rsidRPr="00D2231E">
        <w:rPr>
          <w:rFonts w:eastAsia="ＭＳ 明朝" w:cs="Arial"/>
          <w:b w:val="0"/>
          <w:bCs/>
          <w:color w:val="auto"/>
          <w:lang w:val="it-IT" w:eastAsia="ja-JP"/>
        </w:rPr>
        <w:t xml:space="preserve">, </w:t>
      </w:r>
      <w:hyperlink r:id="rId8" w:history="1">
        <w:r w:rsidR="00576D55" w:rsidRPr="00D2231E">
          <w:rPr>
            <w:rFonts w:eastAsia="ＭＳ 明朝" w:cs="Arial"/>
            <w:b w:val="0"/>
            <w:bCs/>
            <w:color w:val="auto"/>
            <w:lang w:val="it-IT" w:eastAsia="ja-JP"/>
          </w:rPr>
          <w:t>ralf_bendlin@labs.att.com</w:t>
        </w:r>
      </w:hyperlink>
    </w:p>
    <w:p w14:paraId="2D708F7B" w14:textId="53FED1E5" w:rsidR="005A6C01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7A92FE03" w14:textId="01FDA309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821953">
        <w:rPr>
          <w:rFonts w:ascii="Arial" w:hAnsi="Arial" w:cs="Arial"/>
          <w:lang w:val="pt-BR"/>
        </w:rPr>
        <w:t xml:space="preserve">  </w:t>
      </w:r>
      <w:r w:rsidR="007E6CDB" w:rsidRPr="007E6CDB">
        <w:rPr>
          <w:rFonts w:ascii="Arial" w:hAnsi="Arial" w:cs="Arial"/>
          <w:lang w:val="pt-BR"/>
        </w:rPr>
        <w:t>R1-220532</w:t>
      </w:r>
      <w:r w:rsidR="007E6CDB">
        <w:rPr>
          <w:rFonts w:ascii="Arial" w:hAnsi="Arial" w:cs="Arial"/>
          <w:lang w:val="pt-BR"/>
        </w:rPr>
        <w:t>5</w:t>
      </w:r>
      <w:r w:rsidR="00B35109" w:rsidRPr="00E321AE">
        <w:rPr>
          <w:rFonts w:ascii="Arial" w:hAnsi="Arial" w:cs="Arial" w:hint="eastAsia"/>
          <w:lang w:val="pt-BR"/>
        </w:rPr>
        <w:t>.</w:t>
      </w:r>
      <w:r w:rsidR="00B35109" w:rsidRPr="00E321AE">
        <w:rPr>
          <w:rFonts w:ascii="Arial" w:hAnsi="Arial" w:cs="Arial"/>
          <w:lang w:val="pt-BR"/>
        </w:rPr>
        <w:t>zip (</w:t>
      </w:r>
      <w:r w:rsidR="00D2231E" w:rsidRPr="00D2231E">
        <w:rPr>
          <w:rFonts w:ascii="Arial" w:hAnsi="Arial" w:cs="Arial"/>
          <w:lang w:val="pt-BR"/>
        </w:rPr>
        <w:t>Updated RAN1 UE features list for Rel-17 LTE after RAN1 #10</w:t>
      </w:r>
      <w:r w:rsidR="00283C4A">
        <w:rPr>
          <w:rFonts w:ascii="Arial" w:hAnsi="Arial" w:cs="Arial"/>
          <w:lang w:val="pt-BR"/>
        </w:rPr>
        <w:t>9</w:t>
      </w:r>
      <w:r w:rsidR="00D2231E" w:rsidRPr="00D2231E">
        <w:rPr>
          <w:rFonts w:ascii="Arial" w:hAnsi="Arial" w:cs="Arial"/>
          <w:lang w:val="pt-BR"/>
        </w:rPr>
        <w:t>-e</w:t>
      </w:r>
      <w:r w:rsidR="00283C4A">
        <w:rPr>
          <w:rFonts w:ascii="Arial" w:hAnsi="Arial" w:cs="Arial"/>
          <w:lang w:val="pt-BR"/>
        </w:rPr>
        <w:t xml:space="preserve"> Week1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</w:p>
    <w:p w14:paraId="65110007" w14:textId="1D04DB09" w:rsidR="005A7B12" w:rsidRDefault="00935A60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  <w:r w:rsidRPr="00935A60">
        <w:rPr>
          <w:rFonts w:ascii="Arial" w:eastAsia="游明朝" w:hAnsi="Arial" w:cs="Arial"/>
          <w:bCs/>
          <w:iCs/>
          <w:lang w:val="en-US" w:eastAsia="ja-JP"/>
        </w:rPr>
        <w:t xml:space="preserve">RAN1 has </w:t>
      </w:r>
      <w:r w:rsidR="00680209">
        <w:rPr>
          <w:rFonts w:ascii="Arial" w:eastAsia="游明朝" w:hAnsi="Arial" w:cs="Arial"/>
          <w:bCs/>
          <w:iCs/>
          <w:lang w:val="en-US" w:eastAsia="ja-JP"/>
        </w:rPr>
        <w:t xml:space="preserve">continued to </w:t>
      </w:r>
      <w:r w:rsidR="003830B7">
        <w:rPr>
          <w:rFonts w:ascii="Arial" w:eastAsia="游明朝" w:hAnsi="Arial" w:cs="Arial"/>
          <w:bCs/>
          <w:iCs/>
          <w:lang w:val="en-US" w:eastAsia="ja-JP"/>
        </w:rPr>
        <w:t xml:space="preserve">discuss </w:t>
      </w:r>
      <w:r w:rsidR="00680209">
        <w:rPr>
          <w:rFonts w:ascii="Arial" w:eastAsia="游明朝" w:hAnsi="Arial" w:cs="Arial"/>
          <w:bCs/>
          <w:iCs/>
          <w:lang w:val="en-US" w:eastAsia="ja-JP"/>
        </w:rPr>
        <w:t>the</w:t>
      </w:r>
      <w:r w:rsidR="003830B7">
        <w:rPr>
          <w:rFonts w:ascii="Arial" w:eastAsia="游明朝" w:hAnsi="Arial" w:cs="Arial"/>
          <w:bCs/>
          <w:iCs/>
          <w:lang w:val="en-US" w:eastAsia="ja-JP"/>
        </w:rPr>
        <w:t xml:space="preserve"> Rel-1</w:t>
      </w:r>
      <w:r w:rsidR="00D2231E">
        <w:rPr>
          <w:rFonts w:ascii="Arial" w:eastAsia="游明朝" w:hAnsi="Arial" w:cs="Arial"/>
          <w:bCs/>
          <w:iCs/>
          <w:lang w:val="en-US" w:eastAsia="ja-JP"/>
        </w:rPr>
        <w:t>7</w:t>
      </w:r>
      <w:r w:rsidR="003830B7">
        <w:rPr>
          <w:rFonts w:ascii="Arial" w:eastAsia="游明朝" w:hAnsi="Arial" w:cs="Arial"/>
          <w:bCs/>
          <w:iCs/>
          <w:lang w:val="en-US" w:eastAsia="ja-JP"/>
        </w:rPr>
        <w:t xml:space="preserve"> RAN</w:t>
      </w:r>
      <w:r w:rsidR="002A0926">
        <w:rPr>
          <w:rFonts w:ascii="Arial" w:eastAsia="游明朝" w:hAnsi="Arial" w:cs="Arial"/>
          <w:bCs/>
          <w:iCs/>
          <w:lang w:val="en-US" w:eastAsia="ja-JP"/>
        </w:rPr>
        <w:t xml:space="preserve">1 </w:t>
      </w:r>
      <w:r w:rsidR="00745334">
        <w:rPr>
          <w:rFonts w:ascii="Arial" w:eastAsia="游明朝" w:hAnsi="Arial" w:cs="Arial"/>
          <w:bCs/>
          <w:iCs/>
          <w:lang w:val="en-US" w:eastAsia="ja-JP"/>
        </w:rPr>
        <w:t>UE features list for LTE</w:t>
      </w:r>
      <w:r w:rsidR="003B22D6">
        <w:rPr>
          <w:rFonts w:ascii="Arial" w:eastAsia="游明朝" w:hAnsi="Arial" w:cs="Arial"/>
          <w:bCs/>
          <w:iCs/>
          <w:lang w:val="en-US" w:eastAsia="ja-JP"/>
        </w:rPr>
        <w:t xml:space="preserve"> and </w:t>
      </w:r>
      <w:r w:rsidR="00D2231E">
        <w:rPr>
          <w:rFonts w:ascii="Arial" w:eastAsia="游明朝" w:hAnsi="Arial" w:cs="Arial"/>
          <w:bCs/>
          <w:iCs/>
          <w:lang w:val="en-US" w:eastAsia="ja-JP"/>
        </w:rPr>
        <w:t>would like to share the latest version with RAN2</w:t>
      </w:r>
      <w:r w:rsidR="003B22D6">
        <w:rPr>
          <w:rFonts w:ascii="Arial" w:eastAsia="游明朝" w:hAnsi="Arial" w:cs="Arial"/>
          <w:bCs/>
          <w:iCs/>
          <w:lang w:val="en-US" w:eastAsia="ja-JP"/>
        </w:rPr>
        <w:t xml:space="preserve"> in the attachment</w:t>
      </w:r>
      <w:r w:rsidR="00E321AE">
        <w:rPr>
          <w:rFonts w:ascii="Arial" w:eastAsia="游明朝" w:hAnsi="Arial" w:cs="Arial"/>
          <w:bCs/>
          <w:iCs/>
          <w:lang w:val="en-US" w:eastAsia="ja-JP"/>
        </w:rPr>
        <w:t xml:space="preserve"> </w:t>
      </w:r>
      <w:r w:rsidR="007E6CDB" w:rsidRPr="007E6CDB">
        <w:rPr>
          <w:rFonts w:ascii="Arial" w:hAnsi="Arial" w:cs="Arial"/>
          <w:lang w:val="pt-BR"/>
        </w:rPr>
        <w:t>R1-220532</w:t>
      </w:r>
      <w:r w:rsidR="007E6CDB">
        <w:rPr>
          <w:rFonts w:ascii="Arial" w:hAnsi="Arial" w:cs="Arial"/>
          <w:lang w:val="pt-BR"/>
        </w:rPr>
        <w:t>5</w:t>
      </w:r>
      <w:r w:rsidR="002A0926">
        <w:rPr>
          <w:rFonts w:ascii="Arial" w:eastAsia="游明朝" w:hAnsi="Arial" w:cs="Arial"/>
          <w:bCs/>
          <w:iCs/>
          <w:lang w:val="en-US" w:eastAsia="ja-JP"/>
        </w:rPr>
        <w:t xml:space="preserve">. </w:t>
      </w:r>
      <w:bookmarkStart w:id="1" w:name="_Hlk96957229"/>
      <w:r w:rsidR="006C15A3">
        <w:rPr>
          <w:rFonts w:ascii="Arial" w:eastAsia="游明朝" w:hAnsi="Arial" w:cs="Arial"/>
          <w:bCs/>
          <w:iCs/>
          <w:lang w:val="en-US" w:eastAsia="ja-JP"/>
        </w:rPr>
        <w:t xml:space="preserve">Note that in the attached version of the Rel. 17 LTE UE features list, it is RAN1’s understanding that an open issue </w:t>
      </w:r>
      <w:r w:rsidR="004650DD">
        <w:rPr>
          <w:rFonts w:ascii="Arial" w:eastAsia="游明朝" w:hAnsi="Arial" w:cs="Arial"/>
          <w:bCs/>
          <w:iCs/>
          <w:lang w:val="en-US" w:eastAsia="ja-JP"/>
        </w:rPr>
        <w:t xml:space="preserve">without yellow highlighting </w:t>
      </w:r>
      <w:r w:rsidR="006C15A3">
        <w:rPr>
          <w:rFonts w:ascii="Arial" w:eastAsia="游明朝" w:hAnsi="Arial" w:cs="Arial"/>
          <w:bCs/>
          <w:iCs/>
          <w:lang w:val="en-US" w:eastAsia="ja-JP"/>
        </w:rPr>
        <w:t>has no ASN.1 impact.</w:t>
      </w:r>
      <w:bookmarkEnd w:id="1"/>
    </w:p>
    <w:p w14:paraId="27D29CD2" w14:textId="55D6F73C" w:rsidR="005A2B69" w:rsidRDefault="005A2B69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</w:p>
    <w:p w14:paraId="32D7958F" w14:textId="7B87A009" w:rsidR="005A2B69" w:rsidRDefault="005A2B69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  <w:r>
        <w:rPr>
          <w:rFonts w:ascii="Arial" w:eastAsia="游明朝" w:hAnsi="Arial" w:cs="Arial"/>
          <w:bCs/>
          <w:iCs/>
          <w:lang w:val="en-US" w:eastAsia="ja-JP"/>
        </w:rPr>
        <w:t xml:space="preserve">For </w:t>
      </w:r>
      <w:r w:rsidRPr="005A2B69">
        <w:rPr>
          <w:rFonts w:ascii="Arial" w:eastAsia="游明朝" w:hAnsi="Arial" w:cs="Arial"/>
          <w:bCs/>
          <w:iCs/>
          <w:lang w:val="en-US" w:eastAsia="ja-JP"/>
        </w:rPr>
        <w:t>LTE_NBIOT_eMTC_NTN</w:t>
      </w:r>
      <w:r>
        <w:rPr>
          <w:rFonts w:ascii="Arial" w:eastAsia="游明朝" w:hAnsi="Arial" w:cs="Arial"/>
          <w:bCs/>
          <w:iCs/>
          <w:lang w:val="en-US" w:eastAsia="ja-JP"/>
        </w:rPr>
        <w:t xml:space="preserve">, </w:t>
      </w:r>
      <w:r w:rsidRPr="005A2B69">
        <w:rPr>
          <w:rFonts w:ascii="Arial" w:eastAsia="游明朝" w:hAnsi="Arial" w:cs="Arial"/>
          <w:bCs/>
          <w:iCs/>
          <w:lang w:val="en-US" w:eastAsia="ja-JP"/>
        </w:rPr>
        <w:t>it is some companies’ understanding that defining IoT over NTN features in Rel. 17 as “per UE” may necessitate new band numbers in the future for the same band for novel technologies</w:t>
      </w:r>
      <w:r>
        <w:rPr>
          <w:rFonts w:ascii="Arial" w:eastAsia="游明朝" w:hAnsi="Arial" w:cs="Arial"/>
          <w:bCs/>
          <w:iCs/>
          <w:lang w:val="en-US" w:eastAsia="ja-JP"/>
        </w:rPr>
        <w:t>.</w:t>
      </w:r>
    </w:p>
    <w:p w14:paraId="6B71F5EF" w14:textId="6AD33748" w:rsidR="003B22D6" w:rsidRDefault="003B22D6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3B7F97EB" w:rsidR="002A12EA" w:rsidRPr="00C51E5F" w:rsidRDefault="002A12EA" w:rsidP="002A12EA">
      <w:pPr>
        <w:spacing w:after="120"/>
        <w:ind w:left="1985" w:hanging="1985"/>
        <w:rPr>
          <w:rFonts w:ascii="Arial" w:eastAsia="ＭＳ 明朝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6C71D2DE" w:rsidR="00E27832" w:rsidRPr="00C7234D" w:rsidRDefault="002A12EA" w:rsidP="00E27832">
      <w:pPr>
        <w:spacing w:afterLines="50" w:after="120"/>
        <w:rPr>
          <w:rFonts w:ascii="Arial" w:eastAsia="游明朝" w:hAnsi="Arial" w:cs="Arial"/>
          <w:iCs/>
          <w:lang w:eastAsia="ja-JP"/>
        </w:rPr>
      </w:pPr>
      <w:r w:rsidRPr="00C7234D">
        <w:rPr>
          <w:rFonts w:ascii="Arial" w:eastAsia="游明朝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游明朝" w:hAnsi="Arial" w:cs="Arial"/>
          <w:iCs/>
          <w:lang w:eastAsia="ja-JP"/>
        </w:rPr>
        <w:t xml:space="preserve">RAN1 </w:t>
      </w:r>
      <w:r w:rsidR="00B754B2" w:rsidRPr="00C7234D">
        <w:rPr>
          <w:rFonts w:ascii="Arial" w:eastAsia="游明朝" w:hAnsi="Arial" w:cs="Arial"/>
          <w:iCs/>
          <w:lang w:eastAsia="ja-JP"/>
        </w:rPr>
        <w:t>kindly ask</w:t>
      </w:r>
      <w:r w:rsidR="00D2231E">
        <w:rPr>
          <w:rFonts w:ascii="Arial" w:eastAsia="游明朝" w:hAnsi="Arial" w:cs="Arial"/>
          <w:iCs/>
          <w:lang w:eastAsia="ja-JP"/>
        </w:rPr>
        <w:t>s</w:t>
      </w:r>
      <w:r w:rsidR="00B754B2" w:rsidRPr="00C7234D">
        <w:rPr>
          <w:rFonts w:ascii="Arial" w:eastAsia="游明朝" w:hAnsi="Arial" w:cs="Arial"/>
          <w:iCs/>
          <w:lang w:eastAsia="ja-JP"/>
        </w:rPr>
        <w:t xml:space="preserve"> </w:t>
      </w:r>
      <w:r w:rsidRPr="00C7234D">
        <w:rPr>
          <w:rFonts w:ascii="Arial" w:eastAsia="游明朝" w:hAnsi="Arial" w:cs="Arial"/>
          <w:iCs/>
          <w:lang w:eastAsia="ja-JP"/>
        </w:rPr>
        <w:t>RAN</w:t>
      </w:r>
      <w:r w:rsidR="00C37CB4" w:rsidRPr="00C7234D">
        <w:rPr>
          <w:rFonts w:ascii="Arial" w:eastAsia="游明朝" w:hAnsi="Arial" w:cs="Arial" w:hint="eastAsia"/>
          <w:iCs/>
          <w:lang w:eastAsia="ja-JP"/>
        </w:rPr>
        <w:t>2</w:t>
      </w:r>
      <w:r w:rsidR="00B35DE6">
        <w:rPr>
          <w:rFonts w:ascii="Arial" w:eastAsia="游明朝" w:hAnsi="Arial" w:cs="Arial"/>
          <w:iCs/>
          <w:lang w:eastAsia="ja-JP"/>
        </w:rPr>
        <w:t xml:space="preserve"> </w:t>
      </w:r>
      <w:r w:rsidRPr="00C7234D">
        <w:rPr>
          <w:rFonts w:ascii="Arial" w:eastAsia="游明朝" w:hAnsi="Arial" w:cs="Arial"/>
          <w:iCs/>
          <w:lang w:eastAsia="ja-JP"/>
        </w:rPr>
        <w:t xml:space="preserve">to </w:t>
      </w:r>
      <w:r w:rsidR="00E96D36">
        <w:rPr>
          <w:rFonts w:ascii="Arial" w:eastAsia="游明朝" w:hAnsi="Arial" w:cs="Arial"/>
          <w:iCs/>
          <w:lang w:eastAsia="ja-JP"/>
        </w:rPr>
        <w:t xml:space="preserve">take into account the </w:t>
      </w:r>
      <w:r w:rsidR="003830B7">
        <w:rPr>
          <w:rFonts w:ascii="Arial" w:eastAsia="游明朝" w:hAnsi="Arial" w:cs="Arial"/>
          <w:iCs/>
          <w:lang w:eastAsia="ja-JP"/>
        </w:rPr>
        <w:t>RAN</w:t>
      </w:r>
      <w:r w:rsidR="00F01212">
        <w:rPr>
          <w:rFonts w:ascii="Arial" w:eastAsia="游明朝" w:hAnsi="Arial" w:cs="Arial"/>
          <w:iCs/>
          <w:lang w:eastAsia="ja-JP"/>
        </w:rPr>
        <w:t xml:space="preserve">1 </w:t>
      </w:r>
      <w:r w:rsidR="00D2231E">
        <w:rPr>
          <w:rFonts w:ascii="Arial" w:eastAsia="游明朝" w:hAnsi="Arial" w:cs="Arial"/>
          <w:iCs/>
          <w:lang w:eastAsia="ja-JP"/>
        </w:rPr>
        <w:t xml:space="preserve">LTE </w:t>
      </w:r>
      <w:r w:rsidR="00F01212">
        <w:rPr>
          <w:rFonts w:ascii="Arial" w:eastAsia="游明朝" w:hAnsi="Arial" w:cs="Arial"/>
          <w:iCs/>
          <w:lang w:eastAsia="ja-JP"/>
        </w:rPr>
        <w:t>UE features</w:t>
      </w:r>
      <w:r w:rsidR="00E96D36">
        <w:rPr>
          <w:rFonts w:ascii="Arial" w:eastAsia="游明朝" w:hAnsi="Arial" w:cs="Arial"/>
          <w:iCs/>
          <w:lang w:eastAsia="ja-JP"/>
        </w:rPr>
        <w:t xml:space="preserve"> </w:t>
      </w:r>
      <w:r w:rsidR="00D2231E">
        <w:rPr>
          <w:rFonts w:ascii="Arial" w:eastAsia="游明朝" w:hAnsi="Arial" w:cs="Arial"/>
          <w:iCs/>
          <w:lang w:eastAsia="ja-JP"/>
        </w:rPr>
        <w:t xml:space="preserve">in the attachment for </w:t>
      </w:r>
      <w:r w:rsidR="00B63BEB">
        <w:rPr>
          <w:rFonts w:ascii="Arial" w:eastAsia="游明朝" w:hAnsi="Arial" w:cs="Arial"/>
          <w:iCs/>
          <w:lang w:eastAsia="ja-JP"/>
        </w:rPr>
        <w:t>design</w:t>
      </w:r>
      <w:r w:rsidR="00E96D36">
        <w:rPr>
          <w:rFonts w:ascii="Arial" w:eastAsia="游明朝" w:hAnsi="Arial" w:cs="Arial"/>
          <w:iCs/>
          <w:lang w:eastAsia="ja-JP"/>
        </w:rPr>
        <w:t>ing</w:t>
      </w:r>
      <w:r w:rsidR="00B63BEB">
        <w:rPr>
          <w:rFonts w:ascii="Arial" w:eastAsia="游明朝" w:hAnsi="Arial" w:cs="Arial"/>
          <w:iCs/>
          <w:lang w:eastAsia="ja-JP"/>
        </w:rPr>
        <w:t xml:space="preserve"> corresponding </w:t>
      </w:r>
      <w:r w:rsidR="00F01212">
        <w:rPr>
          <w:rFonts w:ascii="Arial" w:eastAsia="游明朝" w:hAnsi="Arial" w:cs="Arial"/>
          <w:iCs/>
          <w:lang w:eastAsia="ja-JP"/>
        </w:rPr>
        <w:t xml:space="preserve">capability </w:t>
      </w:r>
      <w:r w:rsidR="00E96D36">
        <w:rPr>
          <w:rFonts w:ascii="Arial" w:eastAsia="游明朝" w:hAnsi="Arial" w:cs="Arial"/>
          <w:iCs/>
          <w:lang w:eastAsia="ja-JP"/>
        </w:rPr>
        <w:t>signalling</w:t>
      </w:r>
      <w:r w:rsidR="00B63BEB">
        <w:rPr>
          <w:rFonts w:ascii="Arial" w:eastAsia="游明朝" w:hAnsi="Arial" w:cs="Arial"/>
          <w:iCs/>
          <w:lang w:eastAsia="ja-JP"/>
        </w:rPr>
        <w:t xml:space="preserve"> in Rel.1</w:t>
      </w:r>
      <w:r w:rsidR="00D2231E">
        <w:rPr>
          <w:rFonts w:ascii="Arial" w:eastAsia="游明朝" w:hAnsi="Arial" w:cs="Arial"/>
          <w:iCs/>
          <w:lang w:eastAsia="ja-JP"/>
        </w:rPr>
        <w:t>7</w:t>
      </w:r>
      <w:r w:rsidR="00D139A6">
        <w:rPr>
          <w:rFonts w:ascii="Arial" w:eastAsia="游明朝" w:hAnsi="Arial" w:cs="Arial"/>
          <w:iCs/>
          <w:lang w:eastAsia="ja-JP"/>
        </w:rPr>
        <w:t>.</w:t>
      </w:r>
    </w:p>
    <w:p w14:paraId="247DA19F" w14:textId="77777777" w:rsidR="00593AA5" w:rsidRPr="00D33798" w:rsidRDefault="00593AA5" w:rsidP="00C7234D">
      <w:pPr>
        <w:spacing w:afterLines="50" w:after="120"/>
        <w:rPr>
          <w:rFonts w:ascii="Arial" w:eastAsia="游明朝" w:hAnsi="Arial" w:cs="Arial"/>
          <w:iCs/>
          <w:lang w:eastAsia="ja-JP"/>
        </w:rPr>
      </w:pPr>
    </w:p>
    <w:p w14:paraId="70CEC962" w14:textId="77777777" w:rsidR="00FE33CA" w:rsidRPr="00C51E5F" w:rsidRDefault="002A12EA" w:rsidP="006A5024">
      <w:pPr>
        <w:spacing w:after="120"/>
        <w:rPr>
          <w:rFonts w:ascii="Arial" w:eastAsia="ＭＳ 明朝" w:hAnsi="Arial" w:cs="Arial"/>
          <w:b/>
          <w:lang w:eastAsia="ja-JP"/>
        </w:rPr>
      </w:pPr>
      <w:r w:rsidRPr="00C51E5F">
        <w:rPr>
          <w:rFonts w:ascii="Arial" w:eastAsia="ＭＳ 明朝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AA6657" w:rsidRPr="00C51E5F">
        <w:rPr>
          <w:rFonts w:ascii="Arial" w:eastAsia="ＭＳ 明朝" w:hAnsi="Arial" w:cs="Arial" w:hint="eastAsia"/>
          <w:b/>
          <w:lang w:eastAsia="ja-JP"/>
        </w:rPr>
        <w:t>1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208922D9" w14:textId="25647D20" w:rsidR="00AB09C7" w:rsidRDefault="00AB09C7" w:rsidP="00AB09C7">
      <w:pPr>
        <w:spacing w:after="120"/>
        <w:rPr>
          <w:rFonts w:ascii="Arial" w:eastAsia="ＭＳ 明朝" w:hAnsi="Arial" w:cs="Arial"/>
          <w:bCs/>
          <w:lang w:eastAsia="ja-JP"/>
        </w:rPr>
      </w:pPr>
      <w:r w:rsidRPr="0001244D">
        <w:rPr>
          <w:rFonts w:ascii="Arial" w:eastAsia="ＭＳ 明朝" w:hAnsi="Arial" w:cs="Arial" w:hint="eastAsia"/>
          <w:bCs/>
          <w:lang w:eastAsia="ja-JP"/>
        </w:rPr>
        <w:t>T</w:t>
      </w:r>
      <w:r w:rsidRPr="0001244D">
        <w:rPr>
          <w:rFonts w:ascii="Arial" w:eastAsia="ＭＳ 明朝" w:hAnsi="Arial" w:cs="Arial"/>
          <w:bCs/>
          <w:lang w:eastAsia="ja-JP"/>
        </w:rPr>
        <w:t>SG-RAN WG1 Meeting #1</w:t>
      </w:r>
      <w:r w:rsidR="00A53BBB">
        <w:rPr>
          <w:rFonts w:ascii="Arial" w:eastAsia="ＭＳ 明朝" w:hAnsi="Arial" w:cs="Arial"/>
          <w:bCs/>
          <w:lang w:eastAsia="ja-JP"/>
        </w:rPr>
        <w:t>10</w:t>
      </w:r>
      <w:r w:rsidRPr="0001244D">
        <w:rPr>
          <w:rFonts w:ascii="Arial" w:eastAsia="ＭＳ 明朝" w:hAnsi="Arial" w:cs="Arial"/>
          <w:bCs/>
          <w:lang w:eastAsia="ja-JP"/>
        </w:rPr>
        <w:tab/>
      </w:r>
      <w:r w:rsidRPr="0001244D">
        <w:rPr>
          <w:rFonts w:ascii="Arial" w:eastAsia="ＭＳ 明朝" w:hAnsi="Arial" w:cs="Arial"/>
          <w:bCs/>
          <w:lang w:eastAsia="ja-JP"/>
        </w:rPr>
        <w:tab/>
      </w:r>
      <w:r w:rsidRPr="0001244D">
        <w:rPr>
          <w:rFonts w:ascii="Arial" w:eastAsia="ＭＳ 明朝" w:hAnsi="Arial" w:cs="Arial"/>
          <w:bCs/>
          <w:lang w:eastAsia="ja-JP"/>
        </w:rPr>
        <w:tab/>
      </w:r>
      <w:r w:rsidRPr="0001244D">
        <w:rPr>
          <w:rFonts w:ascii="Arial" w:eastAsia="ＭＳ 明朝" w:hAnsi="Arial" w:cs="Arial"/>
          <w:bCs/>
          <w:lang w:eastAsia="ja-JP"/>
        </w:rPr>
        <w:tab/>
      </w:r>
      <w:r w:rsidR="008F20F3">
        <w:rPr>
          <w:rFonts w:ascii="Arial" w:eastAsia="ＭＳ 明朝" w:hAnsi="Arial" w:cs="Arial"/>
          <w:bCs/>
          <w:lang w:eastAsia="ja-JP"/>
        </w:rPr>
        <w:t>Aug.</w:t>
      </w:r>
      <w:r w:rsidRPr="0001244D">
        <w:rPr>
          <w:rFonts w:ascii="Arial" w:eastAsia="ＭＳ 明朝" w:hAnsi="Arial" w:cs="Arial"/>
          <w:bCs/>
          <w:lang w:eastAsia="ja-JP"/>
        </w:rPr>
        <w:t xml:space="preserve"> </w:t>
      </w:r>
      <w:r w:rsidR="008F20F3">
        <w:rPr>
          <w:rFonts w:ascii="Arial" w:eastAsia="ＭＳ 明朝" w:hAnsi="Arial" w:cs="Arial"/>
          <w:bCs/>
          <w:lang w:eastAsia="ja-JP"/>
        </w:rPr>
        <w:t>22</w:t>
      </w:r>
      <w:r w:rsidRPr="0001244D">
        <w:rPr>
          <w:rFonts w:ascii="Arial" w:eastAsia="ＭＳ 明朝" w:hAnsi="Arial" w:cs="Arial"/>
          <w:bCs/>
          <w:lang w:eastAsia="ja-JP"/>
        </w:rPr>
        <w:t xml:space="preserve"> to </w:t>
      </w:r>
      <w:r w:rsidR="008F20F3">
        <w:rPr>
          <w:rFonts w:ascii="Arial" w:eastAsia="ＭＳ 明朝" w:hAnsi="Arial" w:cs="Arial"/>
          <w:bCs/>
          <w:lang w:eastAsia="ja-JP"/>
        </w:rPr>
        <w:t>Aug.</w:t>
      </w:r>
      <w:r w:rsidRPr="0001244D">
        <w:rPr>
          <w:rFonts w:ascii="Arial" w:eastAsia="ＭＳ 明朝" w:hAnsi="Arial" w:cs="Arial"/>
          <w:bCs/>
          <w:lang w:eastAsia="ja-JP"/>
        </w:rPr>
        <w:t xml:space="preserve"> 2</w:t>
      </w:r>
      <w:r w:rsidR="008F20F3">
        <w:rPr>
          <w:rFonts w:ascii="Arial" w:eastAsia="ＭＳ 明朝" w:hAnsi="Arial" w:cs="Arial"/>
          <w:bCs/>
          <w:lang w:eastAsia="ja-JP"/>
        </w:rPr>
        <w:t>6</w:t>
      </w:r>
      <w:r w:rsidRPr="0001244D">
        <w:rPr>
          <w:rFonts w:ascii="Arial" w:eastAsia="ＭＳ 明朝" w:hAnsi="Arial" w:cs="Arial"/>
          <w:bCs/>
          <w:lang w:eastAsia="ja-JP"/>
        </w:rPr>
        <w:t>, 2022</w:t>
      </w:r>
      <w:r w:rsidRPr="0001244D">
        <w:rPr>
          <w:rFonts w:ascii="Arial" w:eastAsia="ＭＳ 明朝" w:hAnsi="Arial" w:cs="Arial"/>
          <w:bCs/>
          <w:lang w:eastAsia="ja-JP"/>
        </w:rPr>
        <w:tab/>
      </w:r>
      <w:r w:rsidR="008F20F3">
        <w:rPr>
          <w:rFonts w:ascii="Arial" w:eastAsia="ＭＳ 明朝" w:hAnsi="Arial" w:cs="Arial"/>
          <w:bCs/>
          <w:lang w:eastAsia="ja-JP"/>
        </w:rPr>
        <w:t>Toulouse, FR</w:t>
      </w:r>
    </w:p>
    <w:p w14:paraId="47DD528E" w14:textId="5BE60888" w:rsidR="0076007B" w:rsidRDefault="0076007B" w:rsidP="0076007B">
      <w:pPr>
        <w:spacing w:after="120"/>
        <w:rPr>
          <w:rFonts w:ascii="Arial" w:eastAsia="ＭＳ 明朝" w:hAnsi="Arial" w:cs="Arial"/>
          <w:bCs/>
          <w:lang w:eastAsia="ja-JP"/>
        </w:rPr>
      </w:pPr>
      <w:r w:rsidRPr="0001244D">
        <w:rPr>
          <w:rFonts w:ascii="Arial" w:eastAsia="ＭＳ 明朝" w:hAnsi="Arial" w:cs="Arial" w:hint="eastAsia"/>
          <w:bCs/>
          <w:lang w:eastAsia="ja-JP"/>
        </w:rPr>
        <w:t>T</w:t>
      </w:r>
      <w:r w:rsidRPr="0001244D">
        <w:rPr>
          <w:rFonts w:ascii="Arial" w:eastAsia="ＭＳ 明朝" w:hAnsi="Arial" w:cs="Arial"/>
          <w:bCs/>
          <w:lang w:eastAsia="ja-JP"/>
        </w:rPr>
        <w:t>SG-RAN WG1 Meeting #1</w:t>
      </w:r>
      <w:r>
        <w:rPr>
          <w:rFonts w:ascii="Arial" w:eastAsia="ＭＳ 明朝" w:hAnsi="Arial" w:cs="Arial"/>
          <w:bCs/>
          <w:lang w:eastAsia="ja-JP"/>
        </w:rPr>
        <w:t>10bis-e</w:t>
      </w:r>
      <w:r w:rsidRPr="0001244D">
        <w:rPr>
          <w:rFonts w:ascii="Arial" w:eastAsia="ＭＳ 明朝" w:hAnsi="Arial" w:cs="Arial"/>
          <w:bCs/>
          <w:lang w:eastAsia="ja-JP"/>
        </w:rPr>
        <w:tab/>
      </w:r>
      <w:r w:rsidRPr="0001244D">
        <w:rPr>
          <w:rFonts w:ascii="Arial" w:eastAsia="ＭＳ 明朝" w:hAnsi="Arial" w:cs="Arial"/>
          <w:bCs/>
          <w:lang w:eastAsia="ja-JP"/>
        </w:rPr>
        <w:tab/>
      </w:r>
      <w:r w:rsidRPr="0001244D"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>Oct.</w:t>
      </w:r>
      <w:r w:rsidRPr="0001244D">
        <w:rPr>
          <w:rFonts w:ascii="Arial" w:eastAsia="ＭＳ 明朝" w:hAnsi="Arial" w:cs="Arial"/>
          <w:bCs/>
          <w:lang w:eastAsia="ja-JP"/>
        </w:rPr>
        <w:t xml:space="preserve"> </w:t>
      </w:r>
      <w:r>
        <w:rPr>
          <w:rFonts w:ascii="Arial" w:eastAsia="ＭＳ 明朝" w:hAnsi="Arial" w:cs="Arial"/>
          <w:bCs/>
          <w:lang w:eastAsia="ja-JP"/>
        </w:rPr>
        <w:t>10</w:t>
      </w:r>
      <w:r w:rsidRPr="0001244D">
        <w:rPr>
          <w:rFonts w:ascii="Arial" w:eastAsia="ＭＳ 明朝" w:hAnsi="Arial" w:cs="Arial"/>
          <w:bCs/>
          <w:lang w:eastAsia="ja-JP"/>
        </w:rPr>
        <w:t xml:space="preserve"> to </w:t>
      </w:r>
      <w:r>
        <w:rPr>
          <w:rFonts w:ascii="Arial" w:eastAsia="ＭＳ 明朝" w:hAnsi="Arial" w:cs="Arial"/>
          <w:bCs/>
          <w:lang w:eastAsia="ja-JP"/>
        </w:rPr>
        <w:t>Oct.</w:t>
      </w:r>
      <w:r w:rsidRPr="0001244D">
        <w:rPr>
          <w:rFonts w:ascii="Arial" w:eastAsia="ＭＳ 明朝" w:hAnsi="Arial" w:cs="Arial"/>
          <w:bCs/>
          <w:lang w:eastAsia="ja-JP"/>
        </w:rPr>
        <w:t xml:space="preserve"> </w:t>
      </w:r>
      <w:r>
        <w:rPr>
          <w:rFonts w:ascii="Arial" w:eastAsia="ＭＳ 明朝" w:hAnsi="Arial" w:cs="Arial"/>
          <w:bCs/>
          <w:lang w:eastAsia="ja-JP"/>
        </w:rPr>
        <w:t>19</w:t>
      </w:r>
      <w:r w:rsidRPr="0001244D">
        <w:rPr>
          <w:rFonts w:ascii="Arial" w:eastAsia="ＭＳ 明朝" w:hAnsi="Arial" w:cs="Arial"/>
          <w:bCs/>
          <w:lang w:eastAsia="ja-JP"/>
        </w:rPr>
        <w:t>, 2022</w:t>
      </w:r>
      <w:r>
        <w:rPr>
          <w:rFonts w:ascii="Arial" w:eastAsia="ＭＳ 明朝" w:hAnsi="Arial" w:cs="Arial"/>
          <w:bCs/>
          <w:lang w:eastAsia="ja-JP"/>
        </w:rPr>
        <w:tab/>
      </w:r>
      <w:r w:rsidRPr="0001244D"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>E-meeting</w:t>
      </w:r>
    </w:p>
    <w:p w14:paraId="7A1241CB" w14:textId="77777777" w:rsidR="007E48B6" w:rsidRPr="007E48B6" w:rsidRDefault="007E48B6">
      <w:pPr>
        <w:spacing w:after="120"/>
        <w:rPr>
          <w:rFonts w:ascii="Arial" w:eastAsia="ＭＳ 明朝" w:hAnsi="Arial" w:cs="Arial"/>
          <w:bCs/>
          <w:lang w:eastAsia="ja-JP"/>
        </w:rPr>
      </w:pPr>
    </w:p>
    <w:sectPr w:rsidR="007E48B6" w:rsidRPr="007E48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583772" w14:textId="77777777" w:rsidR="00B93D74" w:rsidRDefault="00B93D74">
      <w:r>
        <w:separator/>
      </w:r>
    </w:p>
  </w:endnote>
  <w:endnote w:type="continuationSeparator" w:id="0">
    <w:p w14:paraId="60BED7C0" w14:textId="77777777" w:rsidR="00B93D74" w:rsidRDefault="00B93D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655B77" w14:textId="77777777" w:rsidR="00B93D74" w:rsidRDefault="00B93D74">
      <w:r>
        <w:separator/>
      </w:r>
    </w:p>
  </w:footnote>
  <w:footnote w:type="continuationSeparator" w:id="0">
    <w:p w14:paraId="17233C81" w14:textId="77777777" w:rsidR="00B93D74" w:rsidRDefault="00B93D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83CAD"/>
    <w:multiLevelType w:val="hybridMultilevel"/>
    <w:tmpl w:val="F834A67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3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60B53FB6"/>
    <w:multiLevelType w:val="hybridMultilevel"/>
    <w:tmpl w:val="C9F4320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63834001">
    <w:abstractNumId w:val="15"/>
  </w:num>
  <w:num w:numId="2" w16cid:durableId="228465420">
    <w:abstractNumId w:val="7"/>
  </w:num>
  <w:num w:numId="3" w16cid:durableId="1936286842">
    <w:abstractNumId w:val="11"/>
  </w:num>
  <w:num w:numId="4" w16cid:durableId="935477734">
    <w:abstractNumId w:val="12"/>
  </w:num>
  <w:num w:numId="5" w16cid:durableId="300962484">
    <w:abstractNumId w:val="2"/>
  </w:num>
  <w:num w:numId="6" w16cid:durableId="211232347">
    <w:abstractNumId w:val="8"/>
  </w:num>
  <w:num w:numId="7" w16cid:durableId="558131143">
    <w:abstractNumId w:val="4"/>
  </w:num>
  <w:num w:numId="8" w16cid:durableId="833490892">
    <w:abstractNumId w:val="1"/>
  </w:num>
  <w:num w:numId="9" w16cid:durableId="736636698">
    <w:abstractNumId w:val="13"/>
  </w:num>
  <w:num w:numId="10" w16cid:durableId="1606772110">
    <w:abstractNumId w:val="3"/>
  </w:num>
  <w:num w:numId="11" w16cid:durableId="1443261758">
    <w:abstractNumId w:val="6"/>
  </w:num>
  <w:num w:numId="12" w16cid:durableId="940719859">
    <w:abstractNumId w:val="5"/>
  </w:num>
  <w:num w:numId="13" w16cid:durableId="1770928894">
    <w:abstractNumId w:val="9"/>
  </w:num>
  <w:num w:numId="14" w16cid:durableId="1707027978">
    <w:abstractNumId w:val="10"/>
  </w:num>
  <w:num w:numId="15" w16cid:durableId="2055159684">
    <w:abstractNumId w:val="0"/>
  </w:num>
  <w:num w:numId="16" w16cid:durableId="420873121">
    <w:abstractNumId w:val="1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PersonalInformation/>
  <w:removeDateAndTime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589A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2987"/>
    <w:rsid w:val="00054523"/>
    <w:rsid w:val="0005462D"/>
    <w:rsid w:val="00055A83"/>
    <w:rsid w:val="0005736B"/>
    <w:rsid w:val="0006027F"/>
    <w:rsid w:val="00062AC6"/>
    <w:rsid w:val="00066F09"/>
    <w:rsid w:val="00071E97"/>
    <w:rsid w:val="00073C75"/>
    <w:rsid w:val="00074FB5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4F5"/>
    <w:rsid w:val="000C2C23"/>
    <w:rsid w:val="000C5E19"/>
    <w:rsid w:val="000C6FBB"/>
    <w:rsid w:val="000D15BE"/>
    <w:rsid w:val="000D270D"/>
    <w:rsid w:val="000D275A"/>
    <w:rsid w:val="000D2B2C"/>
    <w:rsid w:val="000D3A81"/>
    <w:rsid w:val="000D4DF5"/>
    <w:rsid w:val="000D74AF"/>
    <w:rsid w:val="000D7676"/>
    <w:rsid w:val="000E07EB"/>
    <w:rsid w:val="000E4D97"/>
    <w:rsid w:val="000E5D71"/>
    <w:rsid w:val="000F0E6F"/>
    <w:rsid w:val="001023FD"/>
    <w:rsid w:val="00105234"/>
    <w:rsid w:val="00112C4F"/>
    <w:rsid w:val="00114B00"/>
    <w:rsid w:val="001213D8"/>
    <w:rsid w:val="00124A6E"/>
    <w:rsid w:val="00125460"/>
    <w:rsid w:val="00125B74"/>
    <w:rsid w:val="001274E9"/>
    <w:rsid w:val="001367AF"/>
    <w:rsid w:val="00141322"/>
    <w:rsid w:val="001454EE"/>
    <w:rsid w:val="00146739"/>
    <w:rsid w:val="00150905"/>
    <w:rsid w:val="00151212"/>
    <w:rsid w:val="00154DB4"/>
    <w:rsid w:val="001600ED"/>
    <w:rsid w:val="00160E57"/>
    <w:rsid w:val="0016539E"/>
    <w:rsid w:val="00172C11"/>
    <w:rsid w:val="00176F49"/>
    <w:rsid w:val="00180FD6"/>
    <w:rsid w:val="00181BF8"/>
    <w:rsid w:val="00193F66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7CBE"/>
    <w:rsid w:val="001D1DBF"/>
    <w:rsid w:val="001D53B2"/>
    <w:rsid w:val="001D6893"/>
    <w:rsid w:val="001E2141"/>
    <w:rsid w:val="001E431C"/>
    <w:rsid w:val="001E4B61"/>
    <w:rsid w:val="001E6A84"/>
    <w:rsid w:val="001E6A9B"/>
    <w:rsid w:val="001F2914"/>
    <w:rsid w:val="0020258F"/>
    <w:rsid w:val="002107DC"/>
    <w:rsid w:val="002120BA"/>
    <w:rsid w:val="0021465C"/>
    <w:rsid w:val="00214804"/>
    <w:rsid w:val="00214E91"/>
    <w:rsid w:val="00222675"/>
    <w:rsid w:val="00222EEC"/>
    <w:rsid w:val="00225EC8"/>
    <w:rsid w:val="0023424B"/>
    <w:rsid w:val="00236523"/>
    <w:rsid w:val="00236DDE"/>
    <w:rsid w:val="00237755"/>
    <w:rsid w:val="00240973"/>
    <w:rsid w:val="00241E30"/>
    <w:rsid w:val="00242031"/>
    <w:rsid w:val="002434C3"/>
    <w:rsid w:val="00244282"/>
    <w:rsid w:val="0024457D"/>
    <w:rsid w:val="00247A81"/>
    <w:rsid w:val="00254EF4"/>
    <w:rsid w:val="00255273"/>
    <w:rsid w:val="00257820"/>
    <w:rsid w:val="00260E75"/>
    <w:rsid w:val="00261173"/>
    <w:rsid w:val="00261F1F"/>
    <w:rsid w:val="00263DB8"/>
    <w:rsid w:val="0027029D"/>
    <w:rsid w:val="002708FC"/>
    <w:rsid w:val="00273980"/>
    <w:rsid w:val="00280A0F"/>
    <w:rsid w:val="00280D14"/>
    <w:rsid w:val="002812C7"/>
    <w:rsid w:val="00283468"/>
    <w:rsid w:val="00283C4A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2CEA"/>
    <w:rsid w:val="0031404F"/>
    <w:rsid w:val="003164D3"/>
    <w:rsid w:val="00323492"/>
    <w:rsid w:val="00325052"/>
    <w:rsid w:val="00326BD1"/>
    <w:rsid w:val="00330319"/>
    <w:rsid w:val="00340550"/>
    <w:rsid w:val="00341A23"/>
    <w:rsid w:val="00343278"/>
    <w:rsid w:val="003435D1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18C3"/>
    <w:rsid w:val="003829C1"/>
    <w:rsid w:val="003830B7"/>
    <w:rsid w:val="00385BDC"/>
    <w:rsid w:val="00390119"/>
    <w:rsid w:val="00392820"/>
    <w:rsid w:val="00393312"/>
    <w:rsid w:val="003935F3"/>
    <w:rsid w:val="00394D17"/>
    <w:rsid w:val="00396EDF"/>
    <w:rsid w:val="003A27CA"/>
    <w:rsid w:val="003A4123"/>
    <w:rsid w:val="003A4660"/>
    <w:rsid w:val="003A4FA9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05033"/>
    <w:rsid w:val="00410D6D"/>
    <w:rsid w:val="00414B83"/>
    <w:rsid w:val="00415A76"/>
    <w:rsid w:val="00416ABB"/>
    <w:rsid w:val="00422402"/>
    <w:rsid w:val="00422951"/>
    <w:rsid w:val="00424762"/>
    <w:rsid w:val="00427495"/>
    <w:rsid w:val="00427F32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0DD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46DA"/>
    <w:rsid w:val="004957F2"/>
    <w:rsid w:val="004959D1"/>
    <w:rsid w:val="004A1DDE"/>
    <w:rsid w:val="004A3A0E"/>
    <w:rsid w:val="004A6EBB"/>
    <w:rsid w:val="004B60C6"/>
    <w:rsid w:val="004B6469"/>
    <w:rsid w:val="004C455D"/>
    <w:rsid w:val="004C4983"/>
    <w:rsid w:val="004C52F9"/>
    <w:rsid w:val="004C6E4F"/>
    <w:rsid w:val="004D0608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6D4C"/>
    <w:rsid w:val="00550279"/>
    <w:rsid w:val="00553A6D"/>
    <w:rsid w:val="00557558"/>
    <w:rsid w:val="00557976"/>
    <w:rsid w:val="00566841"/>
    <w:rsid w:val="00567EE9"/>
    <w:rsid w:val="0057223E"/>
    <w:rsid w:val="00576D55"/>
    <w:rsid w:val="0058039E"/>
    <w:rsid w:val="00583D43"/>
    <w:rsid w:val="00585C9C"/>
    <w:rsid w:val="00586207"/>
    <w:rsid w:val="00590E8D"/>
    <w:rsid w:val="005917DE"/>
    <w:rsid w:val="00593AA5"/>
    <w:rsid w:val="00595289"/>
    <w:rsid w:val="005A0206"/>
    <w:rsid w:val="005A13D0"/>
    <w:rsid w:val="005A2B69"/>
    <w:rsid w:val="005A3287"/>
    <w:rsid w:val="005A5644"/>
    <w:rsid w:val="005A6C01"/>
    <w:rsid w:val="005A78FA"/>
    <w:rsid w:val="005A7B12"/>
    <w:rsid w:val="005B6F2B"/>
    <w:rsid w:val="005C0083"/>
    <w:rsid w:val="005C3F6F"/>
    <w:rsid w:val="005C5102"/>
    <w:rsid w:val="005C782D"/>
    <w:rsid w:val="005D057A"/>
    <w:rsid w:val="005D2713"/>
    <w:rsid w:val="005D5111"/>
    <w:rsid w:val="005D563F"/>
    <w:rsid w:val="005E033A"/>
    <w:rsid w:val="005E0BB3"/>
    <w:rsid w:val="005E0E94"/>
    <w:rsid w:val="005E141C"/>
    <w:rsid w:val="005E7026"/>
    <w:rsid w:val="005E7902"/>
    <w:rsid w:val="005F1E8F"/>
    <w:rsid w:val="005F4816"/>
    <w:rsid w:val="005F6066"/>
    <w:rsid w:val="005F6187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6849"/>
    <w:rsid w:val="006374B0"/>
    <w:rsid w:val="00640D4D"/>
    <w:rsid w:val="006413CA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420B"/>
    <w:rsid w:val="00677CE1"/>
    <w:rsid w:val="00680209"/>
    <w:rsid w:val="006868FA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15A3"/>
    <w:rsid w:val="006C2107"/>
    <w:rsid w:val="006C28B0"/>
    <w:rsid w:val="006C400B"/>
    <w:rsid w:val="006C4E0A"/>
    <w:rsid w:val="006C64BF"/>
    <w:rsid w:val="006D04B7"/>
    <w:rsid w:val="006D5974"/>
    <w:rsid w:val="006D7CDC"/>
    <w:rsid w:val="006E39F0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5334"/>
    <w:rsid w:val="00746557"/>
    <w:rsid w:val="0075109D"/>
    <w:rsid w:val="007531BD"/>
    <w:rsid w:val="00753368"/>
    <w:rsid w:val="00753964"/>
    <w:rsid w:val="00757155"/>
    <w:rsid w:val="00757E95"/>
    <w:rsid w:val="0076007B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1765"/>
    <w:rsid w:val="007B3390"/>
    <w:rsid w:val="007B5C97"/>
    <w:rsid w:val="007B60D9"/>
    <w:rsid w:val="007B64E0"/>
    <w:rsid w:val="007C1183"/>
    <w:rsid w:val="007C2617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E6CDB"/>
    <w:rsid w:val="007F4317"/>
    <w:rsid w:val="007F478A"/>
    <w:rsid w:val="007F5EE6"/>
    <w:rsid w:val="007F792A"/>
    <w:rsid w:val="0080526F"/>
    <w:rsid w:val="0080559A"/>
    <w:rsid w:val="00806C5B"/>
    <w:rsid w:val="0081568B"/>
    <w:rsid w:val="00817381"/>
    <w:rsid w:val="008205F2"/>
    <w:rsid w:val="00820B9C"/>
    <w:rsid w:val="00821953"/>
    <w:rsid w:val="00824FDF"/>
    <w:rsid w:val="0083208C"/>
    <w:rsid w:val="00837F0D"/>
    <w:rsid w:val="008530DF"/>
    <w:rsid w:val="00854C45"/>
    <w:rsid w:val="008556B8"/>
    <w:rsid w:val="00861252"/>
    <w:rsid w:val="008614D6"/>
    <w:rsid w:val="00861801"/>
    <w:rsid w:val="00863E12"/>
    <w:rsid w:val="00867323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54E8"/>
    <w:rsid w:val="00897711"/>
    <w:rsid w:val="00897D9B"/>
    <w:rsid w:val="008A4F91"/>
    <w:rsid w:val="008A671E"/>
    <w:rsid w:val="008A7193"/>
    <w:rsid w:val="008B23F6"/>
    <w:rsid w:val="008B7D82"/>
    <w:rsid w:val="008C39D9"/>
    <w:rsid w:val="008C53B0"/>
    <w:rsid w:val="008D6DB9"/>
    <w:rsid w:val="008D7C95"/>
    <w:rsid w:val="008E248C"/>
    <w:rsid w:val="008E273E"/>
    <w:rsid w:val="008E32A7"/>
    <w:rsid w:val="008E45F1"/>
    <w:rsid w:val="008E707C"/>
    <w:rsid w:val="008F08A2"/>
    <w:rsid w:val="008F20F3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2613"/>
    <w:rsid w:val="00924B6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6BE6"/>
    <w:rsid w:val="009623F3"/>
    <w:rsid w:val="0096246E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6C28"/>
    <w:rsid w:val="009C1920"/>
    <w:rsid w:val="009C441D"/>
    <w:rsid w:val="009C7A21"/>
    <w:rsid w:val="009D129A"/>
    <w:rsid w:val="009D18A4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305E"/>
    <w:rsid w:val="00A041BE"/>
    <w:rsid w:val="00A06410"/>
    <w:rsid w:val="00A11972"/>
    <w:rsid w:val="00A12448"/>
    <w:rsid w:val="00A13944"/>
    <w:rsid w:val="00A14451"/>
    <w:rsid w:val="00A14D7C"/>
    <w:rsid w:val="00A16C5A"/>
    <w:rsid w:val="00A17BDD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BBB"/>
    <w:rsid w:val="00A53F31"/>
    <w:rsid w:val="00A5511A"/>
    <w:rsid w:val="00A56331"/>
    <w:rsid w:val="00A57F2D"/>
    <w:rsid w:val="00A60832"/>
    <w:rsid w:val="00A6637B"/>
    <w:rsid w:val="00A7005E"/>
    <w:rsid w:val="00A7061B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09C7"/>
    <w:rsid w:val="00AB132F"/>
    <w:rsid w:val="00AB27CF"/>
    <w:rsid w:val="00AB5A95"/>
    <w:rsid w:val="00AB64A8"/>
    <w:rsid w:val="00AC0592"/>
    <w:rsid w:val="00AC05A9"/>
    <w:rsid w:val="00AC1A22"/>
    <w:rsid w:val="00AC2976"/>
    <w:rsid w:val="00AC3623"/>
    <w:rsid w:val="00AC6FAF"/>
    <w:rsid w:val="00AD1463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41BF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7585C"/>
    <w:rsid w:val="00B804A7"/>
    <w:rsid w:val="00B81420"/>
    <w:rsid w:val="00B8508E"/>
    <w:rsid w:val="00B85E98"/>
    <w:rsid w:val="00B90CC3"/>
    <w:rsid w:val="00B92D26"/>
    <w:rsid w:val="00B92DA5"/>
    <w:rsid w:val="00B93D74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17D5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5F27"/>
    <w:rsid w:val="00C0701F"/>
    <w:rsid w:val="00C10872"/>
    <w:rsid w:val="00C117BD"/>
    <w:rsid w:val="00C15573"/>
    <w:rsid w:val="00C15BFF"/>
    <w:rsid w:val="00C17240"/>
    <w:rsid w:val="00C21C7F"/>
    <w:rsid w:val="00C25624"/>
    <w:rsid w:val="00C27622"/>
    <w:rsid w:val="00C31B9A"/>
    <w:rsid w:val="00C3205D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07E"/>
    <w:rsid w:val="00C97D05"/>
    <w:rsid w:val="00CA147F"/>
    <w:rsid w:val="00CA2904"/>
    <w:rsid w:val="00CA32C5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0C77"/>
    <w:rsid w:val="00CE42D5"/>
    <w:rsid w:val="00D017F3"/>
    <w:rsid w:val="00D044D7"/>
    <w:rsid w:val="00D11DCD"/>
    <w:rsid w:val="00D12E21"/>
    <w:rsid w:val="00D139A6"/>
    <w:rsid w:val="00D13D00"/>
    <w:rsid w:val="00D15B1B"/>
    <w:rsid w:val="00D15E7A"/>
    <w:rsid w:val="00D20135"/>
    <w:rsid w:val="00D21114"/>
    <w:rsid w:val="00D2231E"/>
    <w:rsid w:val="00D22959"/>
    <w:rsid w:val="00D24C81"/>
    <w:rsid w:val="00D251D3"/>
    <w:rsid w:val="00D2560D"/>
    <w:rsid w:val="00D2592F"/>
    <w:rsid w:val="00D32041"/>
    <w:rsid w:val="00D33798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BCD"/>
    <w:rsid w:val="00D8651F"/>
    <w:rsid w:val="00D86A11"/>
    <w:rsid w:val="00D95351"/>
    <w:rsid w:val="00D95513"/>
    <w:rsid w:val="00DA128D"/>
    <w:rsid w:val="00DA3057"/>
    <w:rsid w:val="00DB0DD0"/>
    <w:rsid w:val="00DB2A72"/>
    <w:rsid w:val="00DB3386"/>
    <w:rsid w:val="00DB575B"/>
    <w:rsid w:val="00DB7A8F"/>
    <w:rsid w:val="00DC7BC6"/>
    <w:rsid w:val="00DD0D14"/>
    <w:rsid w:val="00DD181B"/>
    <w:rsid w:val="00DD5FAA"/>
    <w:rsid w:val="00DD6C43"/>
    <w:rsid w:val="00DE2E8A"/>
    <w:rsid w:val="00DF21C6"/>
    <w:rsid w:val="00DF2740"/>
    <w:rsid w:val="00DF437D"/>
    <w:rsid w:val="00E02AC1"/>
    <w:rsid w:val="00E04F80"/>
    <w:rsid w:val="00E0506D"/>
    <w:rsid w:val="00E0796B"/>
    <w:rsid w:val="00E1065B"/>
    <w:rsid w:val="00E106C5"/>
    <w:rsid w:val="00E20B26"/>
    <w:rsid w:val="00E21447"/>
    <w:rsid w:val="00E2223F"/>
    <w:rsid w:val="00E24019"/>
    <w:rsid w:val="00E24AF9"/>
    <w:rsid w:val="00E2500B"/>
    <w:rsid w:val="00E27832"/>
    <w:rsid w:val="00E30E0C"/>
    <w:rsid w:val="00E321AE"/>
    <w:rsid w:val="00E33382"/>
    <w:rsid w:val="00E34510"/>
    <w:rsid w:val="00E34E92"/>
    <w:rsid w:val="00E541A7"/>
    <w:rsid w:val="00E56A68"/>
    <w:rsid w:val="00E56F8F"/>
    <w:rsid w:val="00E60B4D"/>
    <w:rsid w:val="00E61259"/>
    <w:rsid w:val="00E615F0"/>
    <w:rsid w:val="00E657FD"/>
    <w:rsid w:val="00E65B42"/>
    <w:rsid w:val="00E723BE"/>
    <w:rsid w:val="00E75897"/>
    <w:rsid w:val="00E802C5"/>
    <w:rsid w:val="00E80916"/>
    <w:rsid w:val="00E838C9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D245F"/>
    <w:rsid w:val="00ED5925"/>
    <w:rsid w:val="00ED6A1C"/>
    <w:rsid w:val="00EE0C4C"/>
    <w:rsid w:val="00EE161E"/>
    <w:rsid w:val="00EE1808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37F0"/>
    <w:rsid w:val="00F0437A"/>
    <w:rsid w:val="00F074C1"/>
    <w:rsid w:val="00F074D3"/>
    <w:rsid w:val="00F16443"/>
    <w:rsid w:val="00F16496"/>
    <w:rsid w:val="00F23330"/>
    <w:rsid w:val="00F24A4F"/>
    <w:rsid w:val="00F27991"/>
    <w:rsid w:val="00F3003D"/>
    <w:rsid w:val="00F364BF"/>
    <w:rsid w:val="00F3722D"/>
    <w:rsid w:val="00F3735B"/>
    <w:rsid w:val="00F42F5D"/>
    <w:rsid w:val="00F47374"/>
    <w:rsid w:val="00F54968"/>
    <w:rsid w:val="00F56BFF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045E"/>
    <w:rsid w:val="00FA1FE7"/>
    <w:rsid w:val="00FA62B9"/>
    <w:rsid w:val="00FB09DA"/>
    <w:rsid w:val="00FC2A78"/>
    <w:rsid w:val="00FC2FBC"/>
    <w:rsid w:val="00FC5992"/>
    <w:rsid w:val="00FD3894"/>
    <w:rsid w:val="00FE099A"/>
    <w:rsid w:val="00FE33CA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b">
    <w:name w:val="Body Text"/>
    <w:basedOn w:val="a"/>
    <w:rPr>
      <w:rFonts w:ascii="Arial" w:hAnsi="Arial" w:cs="Arial"/>
      <w:color w:val="FF0000"/>
    </w:rPr>
  </w:style>
  <w:style w:type="paragraph" w:styleId="ac">
    <w:name w:val="Balloon Text"/>
    <w:basedOn w:val="a"/>
    <w:semiHidden/>
    <w:rsid w:val="005A6C01"/>
    <w:rPr>
      <w:rFonts w:ascii="Tahoma" w:hAnsi="Tahoma" w:cs="Tahoma"/>
      <w:sz w:val="16"/>
      <w:szCs w:val="16"/>
    </w:rPr>
  </w:style>
  <w:style w:type="paragraph" w:styleId="ad">
    <w:name w:val="Document Map"/>
    <w:basedOn w:val="a"/>
    <w:link w:val="ae"/>
    <w:rsid w:val="00C21C7F"/>
    <w:rPr>
      <w:rFonts w:ascii="Tahoma" w:hAnsi="Tahoma" w:cs="Tahoma"/>
      <w:sz w:val="16"/>
      <w:szCs w:val="16"/>
    </w:rPr>
  </w:style>
  <w:style w:type="character" w:customStyle="1" w:styleId="ae">
    <w:name w:val="見出しマップ (文字)"/>
    <w:link w:val="ad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6"/>
    <w:next w:val="a6"/>
    <w:link w:val="af0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link w:val="a6"/>
    <w:semiHidden/>
    <w:rsid w:val="00160E57"/>
    <w:rPr>
      <w:rFonts w:ascii="Arial" w:hAnsi="Arial"/>
      <w:lang w:val="en-GB" w:eastAsia="en-US"/>
    </w:rPr>
  </w:style>
  <w:style w:type="character" w:customStyle="1" w:styleId="af0">
    <w:name w:val="コメント内容 (文字)"/>
    <w:link w:val="af"/>
    <w:rsid w:val="00160E57"/>
    <w:rPr>
      <w:rFonts w:ascii="Arial" w:hAnsi="Arial"/>
      <w:lang w:val="en-GB" w:eastAsia="en-US"/>
    </w:rPr>
  </w:style>
  <w:style w:type="paragraph" w:styleId="af1">
    <w:name w:val="caption"/>
    <w:basedOn w:val="a"/>
    <w:next w:val="a"/>
    <w:qFormat/>
    <w:rsid w:val="000B0177"/>
    <w:rPr>
      <w:b/>
      <w:bCs/>
      <w:sz w:val="21"/>
      <w:szCs w:val="21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3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a"/>
    <w:link w:val="CommentsChar"/>
    <w:qFormat/>
    <w:rsid w:val="00261173"/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ＭＳ 明朝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ＭＳ 明朝" w:hAnsi="Arial"/>
      <w:szCs w:val="24"/>
      <w:lang w:val="en-GB" w:eastAsia="en-GB" w:bidi="ar-SA"/>
    </w:rPr>
  </w:style>
  <w:style w:type="table" w:styleId="af2">
    <w:name w:val="Table Grid"/>
    <w:basedOn w:val="a1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ＭＳ 明朝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ＭＳ 明朝"/>
    </w:rPr>
  </w:style>
  <w:style w:type="paragraph" w:customStyle="1" w:styleId="Tablehead">
    <w:name w:val="Table_head"/>
    <w:basedOn w:val="a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ＭＳ 明朝" w:hAnsi="Times New Roman Bold" w:cs="Times New Roman Bold"/>
      <w:b/>
    </w:rPr>
  </w:style>
  <w:style w:type="paragraph" w:customStyle="1" w:styleId="TableNo">
    <w:name w:val="Table_No"/>
    <w:basedOn w:val="a"/>
    <w:next w:val="a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ＭＳ 明朝"/>
      <w:caps/>
    </w:rPr>
  </w:style>
  <w:style w:type="paragraph" w:customStyle="1" w:styleId="Tabletitle">
    <w:name w:val="Table_title"/>
    <w:basedOn w:val="a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ＭＳ 明朝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ＭＳ 明朝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ＭＳ 明朝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ＭＳ 明朝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ＭＳ 明朝" w:hAnsi="Times New Roman Bold" w:cs="Times New Roman Bold"/>
      <w:b/>
      <w:lang w:val="en-GB" w:eastAsia="en-US"/>
    </w:rPr>
  </w:style>
  <w:style w:type="character" w:styleId="af3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af4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a"/>
    <w:link w:val="af5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af5">
    <w:name w:val="リスト段落 (文字)"/>
    <w:aliases w:val="- Bullets (文字),목록 단락 (文字),Lista1 (文字),?? ?? (文字),????? (文字),???? (文字),列出段落 (文字),列出段落1 (文字),中等深浅网格 1 - 着色 21 (文字),列表段落 (文字),¥¡¡¡¡ì¬º¥¹¥È¶ÎÂä (文字),ÁÐ³ö¶ÎÂä (文字),列表段落1 (文字),—ño’i—Ž (文字),¥ê¥¹¥È¶ÎÂä (文字)"/>
    <w:link w:val="af4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af6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a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a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af7">
    <w:name w:val="Unresolved Mention"/>
    <w:basedOn w:val="a0"/>
    <w:uiPriority w:val="99"/>
    <w:semiHidden/>
    <w:unhideWhenUsed/>
    <w:rsid w:val="00D2231E"/>
    <w:rPr>
      <w:color w:val="605E5C"/>
      <w:shd w:val="clear" w:color="auto" w:fill="E1DFDD"/>
    </w:rPr>
  </w:style>
  <w:style w:type="paragraph" w:styleId="af8">
    <w:name w:val="Revision"/>
    <w:hidden/>
    <w:uiPriority w:val="99"/>
    <w:semiHidden/>
    <w:rsid w:val="007F5EE6"/>
    <w:rPr>
      <w:lang w:val="en-GB" w:eastAsia="en-US"/>
    </w:rPr>
  </w:style>
  <w:style w:type="character" w:styleId="af9">
    <w:name w:val="Strong"/>
    <w:uiPriority w:val="22"/>
    <w:qFormat/>
    <w:rsid w:val="00593AA5"/>
    <w:rPr>
      <w:b/>
      <w:bCs/>
    </w:rPr>
  </w:style>
  <w:style w:type="paragraph" w:customStyle="1" w:styleId="xxmsonormal">
    <w:name w:val="x_xmsonormal"/>
    <w:basedOn w:val="a"/>
    <w:uiPriority w:val="99"/>
    <w:rsid w:val="00593AA5"/>
    <w:rPr>
      <w:rFonts w:ascii="Calibri" w:eastAsia="Malgun Gothic" w:hAnsi="Calibri" w:cs="Calibri"/>
      <w:sz w:val="22"/>
      <w:szCs w:val="22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7D631D-87A0-4D67-AEC3-008B21033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2022-02-21T07:13:00Z</dcterms:created>
  <dcterms:modified xsi:type="dcterms:W3CDTF">2022-05-13T18:07:00Z</dcterms:modified>
</cp:coreProperties>
</file>